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default" w:ascii="微软雅黑" w:hAnsi="微软雅黑" w:eastAsia="微软雅黑"/>
          <w:b/>
          <w:bCs/>
          <w:sz w:val="40"/>
          <w:szCs w:val="44"/>
          <w:lang w:val="en-US" w:eastAsia="zh-CN"/>
        </w:rPr>
        <w:t>DSMall v7.1.6</w:t>
      </w:r>
      <w:r>
        <w:rPr>
          <w:rFonts w:hint="default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DSMall v7.1.6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2150C563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插件部署：将本插件内所有文件直接覆盖至项目根目录即可；</w:t>
      </w:r>
    </w:p>
    <w:p w14:paraId="261695AB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登录系统后台，依次进入【系统】→【设置】→【邮箱短信】→【短信平台】页面，将短信服务商选择为「互亿无线」，填写互亿无线 APIID、APIKEY，短信签名可留空或填写任意字符。</w:t>
      </w:r>
    </w:p>
    <w:p w14:paraId="0F75AA49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4211BA2C">
      <w:pPr>
        <w:widowControl w:val="0"/>
        <w:numPr>
          <w:numId w:val="0"/>
        </w:numPr>
        <w:snapToGrid w:val="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184900" cy="3060700"/>
            <wp:effectExtent l="0" t="0" r="6350" b="635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306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257021F">
      <w:pPr>
        <w:widowControl w:val="0"/>
        <w:numPr>
          <w:numId w:val="0"/>
        </w:numPr>
        <w:snapToGrid w:val="0"/>
        <w:jc w:val="both"/>
        <w:rPr>
          <w:rFonts w:ascii="宋体" w:hAnsi="宋体" w:eastAsia="宋体" w:cs="宋体"/>
          <w:sz w:val="24"/>
          <w:szCs w:val="24"/>
        </w:rPr>
      </w:pPr>
    </w:p>
    <w:p w14:paraId="3FE95F5C">
      <w:pPr>
        <w:widowControl w:val="0"/>
        <w:numPr>
          <w:ilvl w:val="0"/>
          <w:numId w:val="1"/>
        </w:numPr>
        <w:snapToGrid w:val="0"/>
        <w:ind w:left="0" w:leftChars="0" w:firstLine="0" w:firstLineChars="0"/>
        <w:jc w:val="both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依次进入【系统】</w:t>
      </w:r>
      <w:r>
        <w:rPr>
          <w:rFonts w:hint="eastAsia" w:ascii="微软雅黑" w:hAnsi="微软雅黑" w:eastAsia="微软雅黑"/>
        </w:rPr>
        <w:t>】→【设置】→【账号同步】→【手机短信】页面，开启手机验证。</w:t>
      </w:r>
    </w:p>
    <w:p w14:paraId="6D36FFE2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188075" cy="2994660"/>
            <wp:effectExtent l="0" t="0" r="3175" b="15240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8075" cy="2994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0A346FD">
      <w:pPr>
        <w:widowControl w:val="0"/>
        <w:numPr>
          <w:numId w:val="0"/>
        </w:numPr>
        <w:snapToGrid w:val="0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"https://user.ihuyi.com/new/p.html?c=dsmall716"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https://user.ihuyi.com/new/p.html?c=dsmall716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"https://user.ihuyi.com/new/p.html?c=dsmall716"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https://user.ihuyi.com/new/p.html?c=dsmall716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AEA7B7"/>
    <w:multiLevelType w:val="singleLevel"/>
    <w:tmpl w:val="B4AEA7B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CF35F7A"/>
    <w:rsid w:val="319E3B07"/>
    <w:rsid w:val="348C6893"/>
    <w:rsid w:val="41BF6718"/>
    <w:rsid w:val="47FA6B66"/>
    <w:rsid w:val="5DDA29CC"/>
    <w:rsid w:val="62F61313"/>
    <w:rsid w:val="63745B72"/>
    <w:rsid w:val="6FA81A3C"/>
    <w:rsid w:val="70082319"/>
    <w:rsid w:val="70851F3D"/>
    <w:rsid w:val="7343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581</Words>
  <Characters>917</Characters>
  <Lines>22</Lines>
  <Paragraphs>6</Paragraphs>
  <TotalTime>1</TotalTime>
  <ScaleCrop>false</ScaleCrop>
  <LinksUpToDate>false</LinksUpToDate>
  <CharactersWithSpaces>923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2026-02-03T09:57:09Z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